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3ED" w:rsidRDefault="001D06EE" w:rsidP="00400DEF">
      <w:pPr>
        <w:spacing w:after="0"/>
      </w:pPr>
      <w:r w:rsidRPr="00FA4591">
        <w:rPr>
          <w:b/>
        </w:rPr>
        <w:t>Huishoudelijk</w:t>
      </w:r>
      <w:r w:rsidR="004F02DA" w:rsidRPr="00FA4591">
        <w:rPr>
          <w:b/>
        </w:rPr>
        <w:t xml:space="preserve"> reglement</w:t>
      </w:r>
      <w:r w:rsidR="004F02DA">
        <w:t xml:space="preserve"> van de Coöperatie Hilverstroom en Gas U.A.</w:t>
      </w:r>
    </w:p>
    <w:p w:rsidR="00D226CB" w:rsidRPr="001D06EE" w:rsidRDefault="001D06EE" w:rsidP="00400DEF">
      <w:pPr>
        <w:spacing w:after="0"/>
      </w:pPr>
      <w:r>
        <w:t>Vastgesteld door het bestuur  en goedgekeurd door de Algemene Ledenvergadering van 26 januari 2017.</w:t>
      </w:r>
    </w:p>
    <w:p w:rsidR="00834F69" w:rsidRDefault="00834F69" w:rsidP="00400DEF">
      <w:pPr>
        <w:spacing w:after="0"/>
      </w:pPr>
      <w:bookmarkStart w:id="0" w:name="_GoBack"/>
      <w:bookmarkEnd w:id="0"/>
    </w:p>
    <w:p w:rsidR="00834F69" w:rsidRDefault="00834F69" w:rsidP="00400DEF">
      <w:pPr>
        <w:spacing w:after="0"/>
      </w:pPr>
      <w:r>
        <w:t>Begripsomschrijvingen:</w:t>
      </w:r>
    </w:p>
    <w:p w:rsidR="00836635" w:rsidRDefault="00834F69" w:rsidP="00400DEF">
      <w:pPr>
        <w:spacing w:after="0"/>
      </w:pPr>
      <w:r>
        <w:t>a.</w:t>
      </w:r>
      <w:r w:rsidR="004A23ED">
        <w:t xml:space="preserve"> </w:t>
      </w:r>
      <w:r>
        <w:t>Statuten: de statuten van Coöperatie Hilverstroom en Gas U.A. zoals vastgesteld bij n</w:t>
      </w:r>
      <w:r w:rsidR="00836635">
        <w:t>otariële akte d.d. 16 juli 2012</w:t>
      </w:r>
    </w:p>
    <w:p w:rsidR="00834F69" w:rsidRDefault="00834F69" w:rsidP="00400DEF">
      <w:pPr>
        <w:spacing w:after="0"/>
      </w:pPr>
      <w:r>
        <w:t>b.</w:t>
      </w:r>
      <w:r w:rsidR="004A23ED">
        <w:t xml:space="preserve"> </w:t>
      </w:r>
      <w:r>
        <w:t xml:space="preserve">Bestuur: </w:t>
      </w:r>
      <w:r w:rsidR="00CA7AD5">
        <w:t>het bestuur van Coöperatie Hilverstroom en Gas U.A.</w:t>
      </w:r>
    </w:p>
    <w:p w:rsidR="00CA7AD5" w:rsidRDefault="00CA7AD5" w:rsidP="00400DEF">
      <w:pPr>
        <w:spacing w:after="0"/>
      </w:pPr>
      <w:r>
        <w:t>c.</w:t>
      </w:r>
      <w:r w:rsidR="004A23ED">
        <w:t xml:space="preserve"> </w:t>
      </w:r>
      <w:r>
        <w:t>Algemene vergadering: de algemene ledenvergadering van Coöperatie Hilverstroom en Gas U.A.</w:t>
      </w:r>
    </w:p>
    <w:p w:rsidR="00CA7AD5" w:rsidRDefault="00026953" w:rsidP="00400DEF">
      <w:pPr>
        <w:spacing w:after="0"/>
      </w:pPr>
      <w:r>
        <w:t>d.</w:t>
      </w:r>
      <w:r w:rsidR="004A23ED">
        <w:t xml:space="preserve"> </w:t>
      </w:r>
      <w:r>
        <w:t>De coöperatie: Coöperatie Hilverstroom en Gas U.A.</w:t>
      </w:r>
    </w:p>
    <w:p w:rsidR="00834F69" w:rsidRDefault="00834F69" w:rsidP="00400DEF">
      <w:pPr>
        <w:spacing w:after="0"/>
      </w:pPr>
    </w:p>
    <w:p w:rsidR="00834F69" w:rsidRDefault="00834F69" w:rsidP="00400DEF">
      <w:pPr>
        <w:spacing w:after="0"/>
      </w:pPr>
    </w:p>
    <w:p w:rsidR="00400DEF" w:rsidRDefault="00400DEF" w:rsidP="00400DEF">
      <w:pPr>
        <w:spacing w:after="0"/>
      </w:pPr>
      <w:r>
        <w:t>1.</w:t>
      </w:r>
    </w:p>
    <w:p w:rsidR="00D226CB" w:rsidRDefault="00D226CB" w:rsidP="00400DEF">
      <w:pPr>
        <w:spacing w:after="0"/>
      </w:pPr>
      <w:r>
        <w:t>Dit reglement</w:t>
      </w:r>
      <w:r w:rsidR="00400DEF">
        <w:t xml:space="preserve"> is gebaseerd op </w:t>
      </w:r>
      <w:r>
        <w:t>de statuten</w:t>
      </w:r>
      <w:r w:rsidR="00CA7AD5">
        <w:t>.</w:t>
      </w:r>
    </w:p>
    <w:p w:rsidR="00836635" w:rsidRDefault="001705C4" w:rsidP="00400DEF">
      <w:pPr>
        <w:spacing w:after="0"/>
      </w:pPr>
      <w:r>
        <w:t xml:space="preserve">Met </w:t>
      </w:r>
      <w:r w:rsidR="00400DEF">
        <w:t>dit reglement word</w:t>
      </w:r>
      <w:r>
        <w:t>t voldaan</w:t>
      </w:r>
      <w:r w:rsidR="00836635">
        <w:t xml:space="preserve"> aan</w:t>
      </w:r>
      <w:r>
        <w:t xml:space="preserve"> de artikelen 3 lid 6, 3 lid 13, </w:t>
      </w:r>
      <w:r w:rsidR="008F222C">
        <w:t xml:space="preserve">en 11 lid 7 </w:t>
      </w:r>
      <w:r>
        <w:t xml:space="preserve">van de statuten waarbij wordt voorgeschreven dat </w:t>
      </w:r>
      <w:r w:rsidR="00836635">
        <w:t xml:space="preserve">daar genoemde </w:t>
      </w:r>
      <w:r>
        <w:t>zaken in een reglement worden vastgelegd</w:t>
      </w:r>
      <w:r w:rsidR="00400DEF">
        <w:t>.</w:t>
      </w:r>
      <w:r w:rsidR="00836635">
        <w:t xml:space="preserve"> </w:t>
      </w:r>
    </w:p>
    <w:p w:rsidR="00400DEF" w:rsidRDefault="00836635" w:rsidP="00400DEF">
      <w:pPr>
        <w:spacing w:after="0"/>
      </w:pPr>
      <w:r>
        <w:t>Dit reglement omvat derhalve het in de statuten voorgeschreven huishoudelijk reglement, bestuursreglement en eventuele andersoortige reglementen.</w:t>
      </w:r>
    </w:p>
    <w:p w:rsidR="00400DEF" w:rsidRDefault="00400DEF" w:rsidP="00400DEF">
      <w:pPr>
        <w:spacing w:after="0"/>
      </w:pPr>
      <w:r>
        <w:t xml:space="preserve">Bij strijd tussen </w:t>
      </w:r>
      <w:r w:rsidR="00836635">
        <w:t xml:space="preserve">dit </w:t>
      </w:r>
      <w:r>
        <w:t>reglement en de statuten, hebben de statuten voorrang.</w:t>
      </w:r>
    </w:p>
    <w:p w:rsidR="00400DEF" w:rsidRPr="00834F69" w:rsidRDefault="00400DEF" w:rsidP="00400DEF">
      <w:pPr>
        <w:spacing w:after="0"/>
        <w:rPr>
          <w:i/>
        </w:rPr>
      </w:pPr>
    </w:p>
    <w:p w:rsidR="00834F69" w:rsidRDefault="00834F69" w:rsidP="00400DEF">
      <w:pPr>
        <w:spacing w:after="0"/>
      </w:pPr>
    </w:p>
    <w:p w:rsidR="00400DEF" w:rsidRDefault="00400DEF" w:rsidP="00400DEF">
      <w:pPr>
        <w:spacing w:after="0"/>
      </w:pPr>
      <w:r>
        <w:t>2.</w:t>
      </w:r>
    </w:p>
    <w:p w:rsidR="00CA7AD5" w:rsidRDefault="00CA7AD5" w:rsidP="00400DEF">
      <w:pPr>
        <w:spacing w:after="0"/>
      </w:pPr>
      <w:r>
        <w:t>De hoogte van één of meer financiële bijdragen door donateurs</w:t>
      </w:r>
      <w:r w:rsidR="00A73A6B">
        <w:t xml:space="preserve"> (zie artikel 3 lid 6 van de statuten)</w:t>
      </w:r>
      <w:r>
        <w:t xml:space="preserve"> wordt vastgesteld o</w:t>
      </w:r>
      <w:r w:rsidR="00A73A6B">
        <w:t>p</w:t>
      </w:r>
      <w:r>
        <w:t xml:space="preserve"> minimaal </w:t>
      </w:r>
      <w:r w:rsidR="00A73A6B">
        <w:t>één euro per donatie.</w:t>
      </w:r>
    </w:p>
    <w:p w:rsidR="00E86435" w:rsidRDefault="00E86435" w:rsidP="00400DEF">
      <w:pPr>
        <w:spacing w:after="0"/>
      </w:pPr>
    </w:p>
    <w:p w:rsidR="00A73A6B" w:rsidRDefault="00A73A6B" w:rsidP="00400DEF">
      <w:pPr>
        <w:spacing w:after="0"/>
        <w:rPr>
          <w:i/>
        </w:rPr>
      </w:pPr>
    </w:p>
    <w:p w:rsidR="00A73A6B" w:rsidRDefault="00A73A6B" w:rsidP="00400DEF">
      <w:pPr>
        <w:spacing w:after="0"/>
      </w:pPr>
      <w:r>
        <w:t>3.</w:t>
      </w:r>
    </w:p>
    <w:p w:rsidR="00A73A6B" w:rsidRDefault="00E86435" w:rsidP="00400DEF">
      <w:pPr>
        <w:spacing w:after="0"/>
      </w:pPr>
      <w:r>
        <w:t>Bij aanvang van het lidmaatschap van de coöperatie moet het lid eenmalig een bedrag van 25 euro betalen.</w:t>
      </w:r>
    </w:p>
    <w:p w:rsidR="00FA4591" w:rsidRDefault="00FA4591" w:rsidP="00400DEF">
      <w:pPr>
        <w:spacing w:after="0"/>
      </w:pPr>
    </w:p>
    <w:p w:rsidR="00E86435" w:rsidRDefault="00FA4591" w:rsidP="00400DEF">
      <w:pPr>
        <w:spacing w:after="0"/>
      </w:pPr>
      <w:r>
        <w:t>4.</w:t>
      </w:r>
    </w:p>
    <w:p w:rsidR="003663B7" w:rsidRDefault="003C2E4E" w:rsidP="00400DEF">
      <w:pPr>
        <w:spacing w:after="0"/>
      </w:pPr>
      <w:r>
        <w:t>a.</w:t>
      </w:r>
      <w:r w:rsidR="004A23ED">
        <w:t xml:space="preserve"> </w:t>
      </w:r>
      <w:r>
        <w:t>De re</w:t>
      </w:r>
      <w:r w:rsidR="00026953">
        <w:t xml:space="preserve">gels die gelden </w:t>
      </w:r>
      <w:r w:rsidR="00B72FFB">
        <w:t xml:space="preserve">ter zake van </w:t>
      </w:r>
      <w:r>
        <w:t>de certificaten staan in de statuten</w:t>
      </w:r>
      <w:r w:rsidR="00FA4591">
        <w:t>.</w:t>
      </w:r>
    </w:p>
    <w:p w:rsidR="00026953" w:rsidRDefault="00026953" w:rsidP="00400DEF">
      <w:pPr>
        <w:spacing w:after="0"/>
      </w:pPr>
      <w:r>
        <w:t>b.</w:t>
      </w:r>
      <w:r w:rsidR="004A23ED">
        <w:t xml:space="preserve"> </w:t>
      </w:r>
      <w:r>
        <w:t>De coöperatie geeft certificaten uit conform het model, zoals gehecht aan dit huishoudelijk reglement</w:t>
      </w:r>
      <w:r w:rsidR="00FA4591">
        <w:t>.</w:t>
      </w:r>
    </w:p>
    <w:p w:rsidR="00026953" w:rsidRDefault="00026953" w:rsidP="00400DEF">
      <w:pPr>
        <w:spacing w:after="0"/>
      </w:pPr>
      <w:r>
        <w:t>c.</w:t>
      </w:r>
      <w:r w:rsidR="004A23ED">
        <w:t xml:space="preserve"> </w:t>
      </w:r>
      <w:r w:rsidR="00B72FFB">
        <w:t>Het inteken formulier voor aanmelding als lid en voor aankoop van certificaten van de coöperatie en de toelichting bij het inteken formulier is conform het model, zoals gehecht aan dit huishoudelijk reglement</w:t>
      </w:r>
      <w:r w:rsidR="00FA4591">
        <w:t>.</w:t>
      </w:r>
    </w:p>
    <w:p w:rsidR="00A73A6B" w:rsidRDefault="00A73A6B" w:rsidP="00400DEF">
      <w:pPr>
        <w:spacing w:after="0"/>
      </w:pPr>
    </w:p>
    <w:p w:rsidR="00B72FFB" w:rsidRDefault="00B72FFB" w:rsidP="00400DEF">
      <w:pPr>
        <w:spacing w:after="0"/>
      </w:pPr>
    </w:p>
    <w:p w:rsidR="00B72FFB" w:rsidRDefault="00B72FFB" w:rsidP="00400DEF">
      <w:pPr>
        <w:spacing w:after="0"/>
        <w:rPr>
          <w:i/>
        </w:rPr>
      </w:pPr>
    </w:p>
    <w:p w:rsidR="00B26DCC" w:rsidRDefault="00FA4591" w:rsidP="00400DEF">
      <w:pPr>
        <w:spacing w:after="0"/>
      </w:pPr>
      <w:r>
        <w:t>5</w:t>
      </w:r>
      <w:r w:rsidR="004A23ED">
        <w:t>.</w:t>
      </w:r>
    </w:p>
    <w:p w:rsidR="004A23ED" w:rsidRDefault="004A23ED" w:rsidP="00400DEF">
      <w:pPr>
        <w:spacing w:after="0"/>
      </w:pPr>
      <w:r>
        <w:t>De algemene vergadering is als enige bevoegd tot wijziging van dit reglement.</w:t>
      </w:r>
    </w:p>
    <w:p w:rsidR="004A23ED" w:rsidRDefault="004A23ED" w:rsidP="00400DEF">
      <w:pPr>
        <w:spacing w:after="0"/>
      </w:pPr>
    </w:p>
    <w:p w:rsidR="004A23ED" w:rsidRDefault="004A23ED" w:rsidP="00400DEF">
      <w:pPr>
        <w:spacing w:after="0"/>
      </w:pPr>
    </w:p>
    <w:p w:rsidR="00FE1C5A" w:rsidRPr="00B72FFB" w:rsidRDefault="00FE1C5A" w:rsidP="00400DEF">
      <w:pPr>
        <w:spacing w:after="0"/>
      </w:pPr>
    </w:p>
    <w:p w:rsidR="00A73A6B" w:rsidRDefault="00A73A6B" w:rsidP="00400DEF">
      <w:pPr>
        <w:spacing w:after="0"/>
      </w:pPr>
    </w:p>
    <w:p w:rsidR="00834F69" w:rsidRDefault="00834F69" w:rsidP="00400DEF">
      <w:pPr>
        <w:spacing w:after="0"/>
      </w:pPr>
    </w:p>
    <w:p w:rsidR="00400DEF" w:rsidRDefault="00400DEF" w:rsidP="00400DEF">
      <w:pPr>
        <w:spacing w:after="0"/>
      </w:pPr>
    </w:p>
    <w:p w:rsidR="00400DEF" w:rsidRDefault="00400DEF" w:rsidP="00400DEF">
      <w:pPr>
        <w:spacing w:after="0"/>
      </w:pPr>
    </w:p>
    <w:sectPr w:rsidR="0040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DA"/>
    <w:rsid w:val="00026953"/>
    <w:rsid w:val="000C3599"/>
    <w:rsid w:val="001705C4"/>
    <w:rsid w:val="001D06EE"/>
    <w:rsid w:val="003663B7"/>
    <w:rsid w:val="003C2E4E"/>
    <w:rsid w:val="00400DEF"/>
    <w:rsid w:val="004A23ED"/>
    <w:rsid w:val="004B242C"/>
    <w:rsid w:val="004F02DA"/>
    <w:rsid w:val="006D5406"/>
    <w:rsid w:val="007E42B2"/>
    <w:rsid w:val="00834F69"/>
    <w:rsid w:val="00836635"/>
    <w:rsid w:val="008F222C"/>
    <w:rsid w:val="00A73A6B"/>
    <w:rsid w:val="00B26DCC"/>
    <w:rsid w:val="00B72FFB"/>
    <w:rsid w:val="00CA7AD5"/>
    <w:rsid w:val="00D00CAC"/>
    <w:rsid w:val="00D226CB"/>
    <w:rsid w:val="00E86435"/>
    <w:rsid w:val="00EF2C96"/>
    <w:rsid w:val="00FA4591"/>
    <w:rsid w:val="00FA7ECE"/>
    <w:rsid w:val="00FE1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87AE"/>
  <w15:docId w15:val="{66BC3752-07AB-4997-BB9E-31D2ED8A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Verhoeven</cp:lastModifiedBy>
  <cp:revision>2</cp:revision>
  <dcterms:created xsi:type="dcterms:W3CDTF">2017-09-25T17:24:00Z</dcterms:created>
  <dcterms:modified xsi:type="dcterms:W3CDTF">2017-09-25T17:24:00Z</dcterms:modified>
</cp:coreProperties>
</file>